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49BD54A2"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695FDD">
        <w:rPr>
          <w:rFonts w:ascii="GHEA Grapalat" w:hAnsi="GHEA Grapalat"/>
          <w:lang w:val="hy-AM"/>
        </w:rPr>
        <w:t>25</w:t>
      </w:r>
      <w:r w:rsidR="0036724A" w:rsidRPr="001D2D49">
        <w:rPr>
          <w:rFonts w:ascii="GHEA Grapalat" w:hAnsi="GHEA Grapalat"/>
          <w:lang w:val="hy-AM"/>
        </w:rPr>
        <w:t>.</w:t>
      </w:r>
      <w:r w:rsidR="00695FDD">
        <w:rPr>
          <w:rFonts w:ascii="GHEA Grapalat" w:hAnsi="GHEA Grapalat"/>
          <w:lang w:val="hy-AM"/>
        </w:rPr>
        <w:t>03</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695FDD">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4DA7F6C4"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695FDD">
        <w:rPr>
          <w:rFonts w:ascii="GHEA Grapalat" w:hAnsi="GHEA Grapalat"/>
        </w:rPr>
        <w:t>26/45</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151842B1"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по техническому надзору </w:t>
      </w:r>
      <w:r w:rsidR="00695FDD">
        <w:rPr>
          <w:rFonts w:ascii="GHEA Grapalat" w:hAnsi="GHEA Grapalat" w:cs="Sylfaen"/>
          <w:b/>
          <w:bCs/>
          <w:sz w:val="22"/>
          <w:szCs w:val="22"/>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r w:rsidR="0063556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CD2EA6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695FDD">
        <w:rPr>
          <w:rFonts w:ascii="GHEA Grapalat" w:hAnsi="GHEA Grapalat"/>
          <w:b/>
          <w:bCs/>
          <w:lang w:val="hy-AM"/>
        </w:rPr>
        <w:t>28.04.2026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2A257F3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695FDD">
        <w:rPr>
          <w:rFonts w:ascii="GHEA Grapalat" w:hAnsi="GHEA Grapalat"/>
          <w:b/>
          <w:bCs/>
          <w:lang w:val="hy-AM"/>
        </w:rPr>
        <w:t>28.04.2026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4DF25DA"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ПО ТЕХНИЧЕСКОМУ НАДЗОРУ </w:t>
      </w:r>
      <w:r w:rsidR="00695FDD">
        <w:rPr>
          <w:rFonts w:ascii="GHEA Grapalat" w:hAnsi="GHEA Grapalat"/>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r w:rsidR="00635563">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6403A0AE"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ПО ТЕХНИЧЕСКОМУ НАДЗОРУ </w:t>
      </w:r>
      <w:r w:rsidR="00695FDD">
        <w:rPr>
          <w:rFonts w:ascii="GHEA Grapalat" w:hAnsi="GHEA Grapalat"/>
          <w:b/>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r>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418FF036"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695FDD">
        <w:rPr>
          <w:rFonts w:ascii="GHEA Grapalat" w:hAnsi="GHEA Grapalat"/>
          <w:spacing w:val="-6"/>
        </w:rPr>
        <w:t>26/45</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5502EA41"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по техническому надзору </w:t>
      </w:r>
      <w:r w:rsidR="00695FDD">
        <w:rPr>
          <w:rFonts w:ascii="GHEA Grapalat" w:hAnsi="GHEA Grapalat"/>
          <w:b/>
          <w:bCs/>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r w:rsidR="00635563">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1DF003FB" w:rsidR="002E273C" w:rsidRPr="00A83E41" w:rsidRDefault="00A83E41" w:rsidP="002E273C">
            <w:pPr>
              <w:widowControl w:val="0"/>
              <w:spacing w:after="120"/>
              <w:jc w:val="center"/>
              <w:rPr>
                <w:rFonts w:ascii="GHEA Grapalat" w:hAnsi="GHEA Grapalat"/>
                <w:lang w:val="hy-AM"/>
              </w:rPr>
            </w:pPr>
            <w:r>
              <w:rPr>
                <w:rFonts w:ascii="GHEA Grapalat" w:hAnsi="GHEA Grapalat" w:cs="Calibri"/>
                <w:sz w:val="16"/>
                <w:szCs w:val="16"/>
                <w:lang w:val="hy-AM"/>
              </w:rPr>
              <w:t>2</w:t>
            </w:r>
            <w:r w:rsidR="00004670">
              <w:rPr>
                <w:rFonts w:ascii="GHEA Grapalat" w:hAnsi="GHEA Grapalat" w:cs="Calibri"/>
                <w:sz w:val="16"/>
                <w:szCs w:val="16"/>
              </w:rPr>
              <w:t xml:space="preserve"> </w:t>
            </w:r>
            <w:r>
              <w:rPr>
                <w:rFonts w:ascii="GHEA Grapalat" w:hAnsi="GHEA Grapalat" w:cs="Calibri"/>
                <w:sz w:val="16"/>
                <w:szCs w:val="16"/>
                <w:lang w:val="hy-AM"/>
              </w:rPr>
              <w:t>927</w:t>
            </w:r>
            <w:r w:rsidR="00004670">
              <w:rPr>
                <w:rFonts w:ascii="GHEA Grapalat" w:hAnsi="GHEA Grapalat" w:cs="Calibri"/>
                <w:sz w:val="16"/>
                <w:szCs w:val="16"/>
              </w:rPr>
              <w:t xml:space="preserve"> </w:t>
            </w:r>
            <w:r>
              <w:rPr>
                <w:rFonts w:ascii="GHEA Grapalat" w:hAnsi="GHEA Grapalat" w:cs="Calibri"/>
                <w:sz w:val="16"/>
                <w:szCs w:val="16"/>
                <w:lang w:val="hy-AM"/>
              </w:rPr>
              <w:t>376</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4952C29B" w:rsidR="002E273C" w:rsidRPr="001D2D49" w:rsidRDefault="00004670" w:rsidP="002E273C">
            <w:pPr>
              <w:widowControl w:val="0"/>
              <w:spacing w:after="120"/>
              <w:jc w:val="center"/>
              <w:rPr>
                <w:rFonts w:ascii="GHEA Grapalat" w:hAnsi="GHEA Grapalat"/>
              </w:rPr>
            </w:pPr>
            <w:r w:rsidRPr="00004670">
              <w:rPr>
                <w:rFonts w:ascii="GHEA Grapalat" w:hAnsi="GHEA Grapalat" w:cs="Calibri"/>
                <w:sz w:val="16"/>
                <w:szCs w:val="16"/>
              </w:rPr>
              <w:t xml:space="preserve">по техническому надзору </w:t>
            </w:r>
            <w:r w:rsidR="00695FDD">
              <w:rPr>
                <w:rFonts w:ascii="GHEA Grapalat" w:hAnsi="GHEA Grapalat" w:cs="Calibri"/>
                <w:sz w:val="16"/>
                <w:szCs w:val="16"/>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3BE2CD1E"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004670" w:rsidRPr="00004670">
        <w:rPr>
          <w:rFonts w:ascii="GHEA Grapalat" w:hAnsi="GHEA Grapalat"/>
          <w:b/>
          <w:bCs/>
        </w:rPr>
        <w:t>В составе персонала должен быть задействован технический надзор численностью не менее 3 человек.</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59E37594" w:rsidR="00004670" w:rsidRPr="008F061D" w:rsidRDefault="00F97952" w:rsidP="00004670">
            <w:pPr>
              <w:widowControl w:val="0"/>
              <w:tabs>
                <w:tab w:val="left" w:pos="1134"/>
              </w:tabs>
              <w:spacing w:after="160"/>
              <w:jc w:val="both"/>
              <w:rPr>
                <w:rFonts w:ascii="GHEA Grapalat" w:hAnsi="GHEA Grapalat"/>
                <w:b/>
                <w:bCs/>
                <w:lang w:val="hy-AM"/>
              </w:rPr>
            </w:pPr>
            <w:r w:rsidRPr="00F97952">
              <w:rPr>
                <w:rFonts w:ascii="GHEA Grapalat" w:hAnsi="GHEA Grapalat"/>
              </w:rPr>
              <w:t>Инженер технического надзора за жилыми, общественными и производственными зданиями</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004670" w14:paraId="29559C93" w14:textId="77777777" w:rsidTr="008F061D">
        <w:trPr>
          <w:trHeight w:val="698"/>
        </w:trPr>
        <w:tc>
          <w:tcPr>
            <w:tcW w:w="738" w:type="dxa"/>
            <w:vAlign w:val="center"/>
          </w:tcPr>
          <w:p w14:paraId="396587FB" w14:textId="7EFF2A5F"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2</w:t>
            </w:r>
          </w:p>
        </w:tc>
        <w:tc>
          <w:tcPr>
            <w:tcW w:w="4932" w:type="dxa"/>
            <w:vAlign w:val="center"/>
          </w:tcPr>
          <w:p w14:paraId="071E78BC" w14:textId="6D3353DD" w:rsidR="00004670" w:rsidRPr="008F061D" w:rsidRDefault="00F97952" w:rsidP="00004670">
            <w:pPr>
              <w:widowControl w:val="0"/>
              <w:tabs>
                <w:tab w:val="left" w:pos="1134"/>
              </w:tabs>
              <w:spacing w:after="160"/>
              <w:jc w:val="both"/>
              <w:rPr>
                <w:rFonts w:ascii="GHEA Grapalat" w:hAnsi="GHEA Grapalat"/>
                <w:b/>
                <w:bCs/>
                <w:lang w:val="hy-AM"/>
              </w:rPr>
            </w:pPr>
            <w:r w:rsidRPr="00F97952">
              <w:rPr>
                <w:rFonts w:ascii="GHEA Grapalat" w:hAnsi="GHEA Grapalat"/>
              </w:rPr>
              <w:t>Инженер технического надзора по водоснабжению и водоотведению</w:t>
            </w:r>
          </w:p>
        </w:tc>
        <w:tc>
          <w:tcPr>
            <w:tcW w:w="2284" w:type="dxa"/>
            <w:vAlign w:val="center"/>
          </w:tcPr>
          <w:p w14:paraId="370A81E4" w14:textId="6F5D0CA2"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925C725" w14:textId="5FBA974A"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004670" w14:paraId="47064B44" w14:textId="77777777" w:rsidTr="008F061D">
        <w:trPr>
          <w:trHeight w:val="698"/>
        </w:trPr>
        <w:tc>
          <w:tcPr>
            <w:tcW w:w="738" w:type="dxa"/>
            <w:vAlign w:val="center"/>
          </w:tcPr>
          <w:p w14:paraId="54648DD7" w14:textId="144AD63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3</w:t>
            </w:r>
          </w:p>
        </w:tc>
        <w:tc>
          <w:tcPr>
            <w:tcW w:w="4932" w:type="dxa"/>
            <w:vAlign w:val="center"/>
          </w:tcPr>
          <w:p w14:paraId="30A25429" w14:textId="0A73437E" w:rsidR="00004670" w:rsidRPr="008F061D" w:rsidRDefault="00F97952" w:rsidP="00004670">
            <w:pPr>
              <w:widowControl w:val="0"/>
              <w:tabs>
                <w:tab w:val="left" w:pos="1134"/>
              </w:tabs>
              <w:spacing w:after="160"/>
              <w:jc w:val="both"/>
              <w:rPr>
                <w:rFonts w:ascii="GHEA Grapalat" w:hAnsi="GHEA Grapalat"/>
                <w:b/>
                <w:bCs/>
                <w:lang w:val="hy-AM"/>
              </w:rPr>
            </w:pPr>
            <w:r w:rsidRPr="00F97952">
              <w:rPr>
                <w:rFonts w:ascii="GHEA Grapalat" w:hAnsi="GHEA Grapalat"/>
              </w:rPr>
              <w:t>Инженер технического надзора по электроснабжению</w:t>
            </w:r>
          </w:p>
        </w:tc>
        <w:tc>
          <w:tcPr>
            <w:tcW w:w="2284" w:type="dxa"/>
            <w:vAlign w:val="center"/>
          </w:tcPr>
          <w:p w14:paraId="5E8387AD" w14:textId="677EFED2"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76F8EF6E" w14:textId="0E029A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 xml:space="preserve">Имя, </w:t>
            </w:r>
            <w:r w:rsidRPr="001D2D49">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lastRenderedPageBreak/>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 xml:space="preserve">При представлении каждого дополнительного специалиста </w:t>
            </w:r>
            <w:r w:rsidRPr="001D2D49">
              <w:rPr>
                <w:rFonts w:ascii="GHEA Grapalat" w:hAnsi="GHEA Grapalat" w:cs="Sylfaen"/>
                <w:b/>
                <w:sz w:val="20"/>
              </w:rPr>
              <w:lastRenderedPageBreak/>
              <w:t>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 xml:space="preserve">Для участия в настоящей процедуре участник посредством системы </w:t>
      </w:r>
      <w:r w:rsidRPr="001D2D49">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F8E209B"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695FDD">
        <w:rPr>
          <w:rFonts w:ascii="GHEA Grapalat" w:hAnsi="GHEA Grapalat"/>
          <w:b/>
          <w:bCs/>
          <w:lang w:val="hy-AM"/>
        </w:rPr>
        <w:t>28.04.2026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lastRenderedPageBreak/>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0394078E"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695FDD">
        <w:rPr>
          <w:rFonts w:ascii="GHEA Grapalat" w:hAnsi="GHEA Grapalat"/>
          <w:b/>
          <w:bCs/>
          <w:lang w:val="hy-AM"/>
        </w:rPr>
        <w:lastRenderedPageBreak/>
        <w:t>28.04.2026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1D2D49">
        <w:rPr>
          <w:rFonts w:ascii="GHEA Grapalat" w:hAnsi="GHEA Grapalat"/>
          <w:i w:val="0"/>
          <w:sz w:val="24"/>
          <w:szCs w:val="24"/>
        </w:rPr>
        <w:lastRenderedPageBreak/>
        <w:t xml:space="preserve">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В случае неприменения настоящего пункта процедура на основании пункта 1 </w:t>
      </w:r>
      <w:r w:rsidRPr="001D2D49">
        <w:rPr>
          <w:rFonts w:ascii="GHEA Grapalat" w:hAnsi="GHEA Grapalat" w:cs="Sylfaen"/>
          <w:sz w:val="24"/>
          <w:szCs w:val="24"/>
        </w:rPr>
        <w:lastRenderedPageBreak/>
        <w:t>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1D2D4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w:t>
      </w:r>
      <w:r w:rsidR="001F3676" w:rsidRPr="001D2D49">
        <w:rPr>
          <w:rFonts w:ascii="GHEA Grapalat" w:hAnsi="GHEA Grapalat"/>
        </w:rPr>
        <w:lastRenderedPageBreak/>
        <w:t xml:space="preserve">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1D2D49">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 xml:space="preserve">заключении договора содержит краткую информацию об оценке заявок, </w:t>
      </w:r>
      <w:r w:rsidRPr="001D2D49">
        <w:rPr>
          <w:rFonts w:ascii="GHEA Grapalat" w:hAnsi="GHEA Grapalat"/>
          <w:sz w:val="24"/>
          <w:szCs w:val="24"/>
        </w:rPr>
        <w:lastRenderedPageBreak/>
        <w:t>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 xml:space="preserve">договора, а в случае, если проектом заключаемого договора предусмотрена предоплата и при принятии этого условия </w:t>
      </w:r>
      <w:r w:rsidR="00D80959" w:rsidRPr="001D2D49">
        <w:rPr>
          <w:rFonts w:ascii="GHEA Grapalat" w:hAnsi="GHEA Grapalat"/>
        </w:rPr>
        <w:lastRenderedPageBreak/>
        <w:t>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3D4856D7"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95FDD">
        <w:rPr>
          <w:rFonts w:ascii="GHEA Grapalat" w:hAnsi="GHEA Grapalat"/>
          <w:b/>
          <w:sz w:val="24"/>
          <w:szCs w:val="24"/>
        </w:rPr>
        <w:t>26/45</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5901185D"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695FDD">
        <w:rPr>
          <w:rFonts w:ascii="GHEA Grapalat" w:hAnsi="GHEA Grapalat"/>
        </w:rPr>
        <w:t>26/45</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06D3A298"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695FDD">
        <w:rPr>
          <w:rFonts w:ascii="GHEA Grapalat" w:hAnsi="GHEA Grapalat"/>
        </w:rPr>
        <w:t>26/45</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32F3CD76"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695FDD">
        <w:rPr>
          <w:rFonts w:ascii="GHEA Grapalat" w:hAnsi="GHEA Grapalat"/>
        </w:rPr>
        <w:t>26/45</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6BC20F46"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95FDD">
        <w:rPr>
          <w:rFonts w:ascii="GHEA Grapalat" w:hAnsi="GHEA Grapalat"/>
          <w:b/>
          <w:sz w:val="24"/>
          <w:szCs w:val="24"/>
        </w:rPr>
        <w:t>26/45</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7E4AE403"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695FDD">
        <w:rPr>
          <w:rFonts w:ascii="GHEA Grapalat" w:hAnsi="GHEA Grapalat"/>
          <w:b/>
          <w:i w:val="0"/>
          <w:sz w:val="24"/>
          <w:szCs w:val="24"/>
        </w:rPr>
        <w:t>26/45</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7CDA7DD1"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95FDD">
        <w:rPr>
          <w:rFonts w:ascii="GHEA Grapalat" w:hAnsi="GHEA Grapalat"/>
          <w:b/>
          <w:sz w:val="24"/>
          <w:szCs w:val="24"/>
        </w:rPr>
        <w:t>26/45</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241BF61E"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695FDD">
        <w:rPr>
          <w:rFonts w:ascii="GHEA Grapalat" w:hAnsi="GHEA Grapalat"/>
          <w:spacing w:val="-6"/>
        </w:rPr>
        <w:t>26/45</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6BD4AA33"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135AA" w:rsidRPr="00D135AA">
              <w:rPr>
                <w:rFonts w:ascii="GHEA Grapalat" w:hAnsi="GHEA Grapalat" w:cs="Calibri"/>
                <w:sz w:val="16"/>
                <w:szCs w:val="16"/>
              </w:rPr>
              <w:t xml:space="preserve">по техническому надзору </w:t>
            </w:r>
            <w:r w:rsidR="00695FDD">
              <w:rPr>
                <w:rFonts w:ascii="GHEA Grapalat" w:hAnsi="GHEA Grapalat" w:cs="Calibri"/>
                <w:sz w:val="16"/>
                <w:szCs w:val="16"/>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0A3DF7AD"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95FDD">
        <w:rPr>
          <w:rFonts w:ascii="GHEA Grapalat" w:hAnsi="GHEA Grapalat"/>
          <w:b/>
          <w:sz w:val="24"/>
          <w:szCs w:val="24"/>
        </w:rPr>
        <w:t>26/45</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53CC3D6"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695FDD">
              <w:rPr>
                <w:rFonts w:ascii="GHEA Grapalat" w:hAnsi="GHEA Grapalat"/>
                <w:b/>
                <w:sz w:val="22"/>
                <w:szCs w:val="22"/>
              </w:rPr>
              <w:t>26/45</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59BDCE6A"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95FDD">
        <w:rPr>
          <w:rFonts w:ascii="GHEA Grapalat" w:hAnsi="GHEA Grapalat"/>
          <w:b/>
          <w:sz w:val="24"/>
          <w:szCs w:val="24"/>
        </w:rPr>
        <w:t>26/45</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4DB2A237"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F97952">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9"/>
        <w:gridCol w:w="1179"/>
        <w:gridCol w:w="1360"/>
        <w:gridCol w:w="824"/>
        <w:gridCol w:w="1828"/>
        <w:gridCol w:w="1884"/>
      </w:tblGrid>
      <w:tr w:rsidR="00D54B46" w:rsidRPr="001D2D49" w14:paraId="1F88BC5B" w14:textId="77777777" w:rsidTr="00A41B21">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A41B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A41B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97952" w:rsidRPr="001D2D49" w14:paraId="2CECA8C6" w14:textId="77777777" w:rsidTr="00AE1435">
        <w:trPr>
          <w:trHeight w:val="3772"/>
          <w:jc w:val="center"/>
        </w:trPr>
        <w:tc>
          <w:tcPr>
            <w:tcW w:w="1885" w:type="dxa"/>
            <w:vAlign w:val="center"/>
          </w:tcPr>
          <w:p w14:paraId="26FCC1C7" w14:textId="77777777" w:rsidR="00F97952" w:rsidRPr="001D2D49" w:rsidRDefault="00F97952" w:rsidP="00F97952">
            <w:pPr>
              <w:jc w:val="center"/>
              <w:rPr>
                <w:rFonts w:ascii="GHEA Grapalat" w:hAnsi="GHEA Grapalat"/>
                <w:sz w:val="20"/>
                <w:lang w:val="hy-AM"/>
              </w:rPr>
            </w:pPr>
          </w:p>
          <w:p w14:paraId="49A2C46A" w14:textId="77777777" w:rsidR="00F97952" w:rsidRPr="001D2D49" w:rsidRDefault="00F97952" w:rsidP="00F97952">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39FE98C8" w14:textId="77777777" w:rsidR="00F97952" w:rsidRDefault="00F97952" w:rsidP="00F97952">
            <w:pPr>
              <w:jc w:val="center"/>
              <w:rPr>
                <w:rFonts w:ascii="GHEA Grapalat" w:hAnsi="GHEA Grapalat" w:cs="Calibri"/>
                <w:sz w:val="18"/>
                <w:szCs w:val="16"/>
                <w:lang w:val="hy-AM"/>
              </w:rPr>
            </w:pPr>
            <w:r w:rsidRPr="00D35232">
              <w:rPr>
                <w:rFonts w:ascii="GHEA Grapalat" w:hAnsi="GHEA Grapalat" w:cs="Calibri"/>
                <w:sz w:val="18"/>
                <w:szCs w:val="16"/>
                <w:lang w:val="hy-AM"/>
              </w:rPr>
              <w:t>71351540/715</w:t>
            </w:r>
          </w:p>
          <w:p w14:paraId="0455EE2E" w14:textId="186D4B40" w:rsidR="00F97952" w:rsidRPr="001D2D49" w:rsidRDefault="00F97952" w:rsidP="00F97952">
            <w:pPr>
              <w:ind w:left="145" w:hanging="145"/>
              <w:jc w:val="center"/>
              <w:rPr>
                <w:rFonts w:ascii="GHEA Grapalat" w:hAnsi="GHEA Grapalat"/>
                <w:sz w:val="18"/>
                <w:szCs w:val="18"/>
              </w:rPr>
            </w:pPr>
          </w:p>
        </w:tc>
        <w:tc>
          <w:tcPr>
            <w:tcW w:w="5039" w:type="dxa"/>
          </w:tcPr>
          <w:p w14:paraId="7E2E418D" w14:textId="77777777" w:rsidR="00F97952" w:rsidRPr="00A34066" w:rsidRDefault="00F97952" w:rsidP="00F97952">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4F95B43C"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3D303EEF"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7EEB2831"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1E71EA0C"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132C86C9"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2E3B77E1"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3A72C8AF"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w:t>
            </w:r>
            <w:r w:rsidRPr="00A34066">
              <w:rPr>
                <w:rFonts w:ascii="GHEA Grapalat" w:hAnsi="GHEA Grapalat"/>
                <w:sz w:val="20"/>
                <w:szCs w:val="20"/>
                <w:lang w:val="hy-AM"/>
              </w:rPr>
              <w:lastRenderedPageBreak/>
              <w:t xml:space="preserve">исполнительную документацию, подготовленную подрядчиком,                         </w:t>
            </w:r>
          </w:p>
          <w:p w14:paraId="6089A229"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1B1EEEC4"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0CBA8FF3"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6C312056"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33B272E3"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5FEE3AD1"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51534149"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01FC73CD"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4CF330A0"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289D49F6"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352B390F"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5638D45B"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5D379414"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3838A81F"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w:t>
            </w:r>
            <w:r w:rsidRPr="00A34066">
              <w:rPr>
                <w:rFonts w:ascii="GHEA Grapalat" w:hAnsi="GHEA Grapalat"/>
                <w:sz w:val="20"/>
                <w:szCs w:val="20"/>
                <w:lang w:val="hy-AM"/>
              </w:rPr>
              <w:lastRenderedPageBreak/>
              <w:t xml:space="preserve">работ, их объемам, согласно взаимно согласованному с заказчиком графику.                                                                                                                   </w:t>
            </w:r>
          </w:p>
          <w:p w14:paraId="70967378"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56D8A400"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501872EF"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4FE19FB"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3337A640"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78F1A696"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6990B151"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EEF4EC2"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6DAD5C9D"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2EC6E1DB"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1ED35AEA"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2D537A02"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767C5EA3"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1C479119"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0096258E"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1B2B7847"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1.2 обеспечивать соблюдение требований норм и правил по средствам безопасности при </w:t>
            </w:r>
            <w:r w:rsidRPr="00A34066">
              <w:rPr>
                <w:rFonts w:ascii="GHEA Grapalat" w:hAnsi="GHEA Grapalat"/>
                <w:sz w:val="20"/>
                <w:szCs w:val="20"/>
                <w:lang w:val="hy-AM"/>
              </w:rPr>
              <w:lastRenderedPageBreak/>
              <w:t>выполнении работ.</w:t>
            </w:r>
          </w:p>
          <w:p w14:paraId="6DB1FE67"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6079AD1D"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36F32526"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28E5070F"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754CA5A2"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187B3A3B" w14:textId="77777777" w:rsidR="00F97952" w:rsidRPr="00A34066" w:rsidRDefault="00F97952" w:rsidP="00F9795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A759F02" w14:textId="77777777" w:rsidR="00F97952" w:rsidRPr="00B775BE" w:rsidRDefault="00F97952" w:rsidP="00F97952">
            <w:pPr>
              <w:spacing w:line="276" w:lineRule="auto"/>
              <w:ind w:left="502"/>
              <w:jc w:val="both"/>
              <w:rPr>
                <w:rFonts w:ascii="GHEA Grapalat" w:hAnsi="GHEA Grapalat"/>
                <w:b/>
                <w:bCs/>
                <w:sz w:val="20"/>
                <w:szCs w:val="20"/>
                <w:lang w:val="hy-AM"/>
              </w:rPr>
            </w:pPr>
            <w:r w:rsidRPr="00B775BE">
              <w:rPr>
                <w:rFonts w:ascii="GHEA Grapalat" w:hAnsi="GHEA Grapalat"/>
                <w:b/>
                <w:bCs/>
                <w:sz w:val="20"/>
                <w:szCs w:val="20"/>
                <w:lang w:val="hy-AM"/>
              </w:rPr>
              <w:t>*Участник должен иметь лицензию не ниже 2-го класса на технический контроль качества строительства по следующим направлениям градостроительства:</w:t>
            </w:r>
          </w:p>
          <w:p w14:paraId="1D61E4B3" w14:textId="77777777" w:rsidR="00F97952" w:rsidRPr="00B775BE" w:rsidRDefault="00F97952" w:rsidP="00F97952">
            <w:pPr>
              <w:spacing w:line="276" w:lineRule="auto"/>
              <w:ind w:left="502"/>
              <w:jc w:val="both"/>
              <w:rPr>
                <w:rFonts w:ascii="GHEA Grapalat" w:hAnsi="GHEA Grapalat"/>
                <w:b/>
                <w:bCs/>
                <w:sz w:val="20"/>
                <w:szCs w:val="20"/>
                <w:lang w:val="hy-AM"/>
              </w:rPr>
            </w:pPr>
          </w:p>
          <w:p w14:paraId="4F8F59C1" w14:textId="77777777" w:rsidR="00F97952" w:rsidRPr="00B775BE" w:rsidRDefault="00F97952" w:rsidP="00F97952">
            <w:pPr>
              <w:spacing w:line="276" w:lineRule="auto"/>
              <w:ind w:left="502"/>
              <w:jc w:val="both"/>
              <w:rPr>
                <w:rFonts w:ascii="GHEA Grapalat" w:hAnsi="GHEA Grapalat"/>
                <w:b/>
                <w:bCs/>
                <w:sz w:val="20"/>
                <w:szCs w:val="20"/>
                <w:lang w:val="hy-AM"/>
              </w:rPr>
            </w:pPr>
            <w:r w:rsidRPr="00B775BE">
              <w:rPr>
                <w:rFonts w:ascii="GHEA Grapalat" w:hAnsi="GHEA Grapalat"/>
                <w:b/>
                <w:bCs/>
                <w:sz w:val="20"/>
                <w:szCs w:val="20"/>
                <w:lang w:val="hy-AM"/>
              </w:rPr>
              <w:t>1) жилые, общественные и промышленные сооружения;</w:t>
            </w:r>
          </w:p>
          <w:p w14:paraId="497319D4" w14:textId="77777777" w:rsidR="00F97952" w:rsidRPr="00B775BE" w:rsidRDefault="00F97952" w:rsidP="00F97952">
            <w:pPr>
              <w:spacing w:line="276" w:lineRule="auto"/>
              <w:ind w:left="502"/>
              <w:jc w:val="both"/>
              <w:rPr>
                <w:rFonts w:ascii="GHEA Grapalat" w:hAnsi="GHEA Grapalat"/>
                <w:b/>
                <w:bCs/>
                <w:sz w:val="20"/>
                <w:szCs w:val="20"/>
                <w:lang w:val="hy-AM"/>
              </w:rPr>
            </w:pPr>
            <w:r w:rsidRPr="00B775BE">
              <w:rPr>
                <w:rFonts w:ascii="GHEA Grapalat" w:hAnsi="GHEA Grapalat"/>
                <w:b/>
                <w:bCs/>
                <w:sz w:val="20"/>
                <w:szCs w:val="20"/>
                <w:lang w:val="hy-AM"/>
              </w:rPr>
              <w:lastRenderedPageBreak/>
              <w:t>2) водоснабжение и водоотведение (внутренние и внешние сети водоснабжения и водоотведения, гидромелорация);</w:t>
            </w:r>
          </w:p>
          <w:p w14:paraId="5FB2B640" w14:textId="77777777" w:rsidR="00F97952" w:rsidRPr="00B775BE" w:rsidRDefault="00F97952" w:rsidP="00F97952">
            <w:pPr>
              <w:spacing w:line="276" w:lineRule="auto"/>
              <w:ind w:left="502"/>
              <w:jc w:val="both"/>
              <w:rPr>
                <w:rFonts w:ascii="GHEA Grapalat" w:hAnsi="GHEA Grapalat"/>
                <w:b/>
                <w:bCs/>
                <w:sz w:val="20"/>
                <w:szCs w:val="20"/>
                <w:lang w:val="hy-AM"/>
              </w:rPr>
            </w:pPr>
            <w:r w:rsidRPr="00B775BE">
              <w:rPr>
                <w:rFonts w:ascii="GHEA Grapalat" w:hAnsi="GHEA Grapalat"/>
                <w:b/>
                <w:bCs/>
                <w:sz w:val="20"/>
                <w:szCs w:val="20"/>
                <w:lang w:val="hy-AM"/>
              </w:rPr>
              <w:t>3)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6606A617" w14:textId="77777777" w:rsidR="00F97952" w:rsidRPr="00B775BE" w:rsidRDefault="00F97952" w:rsidP="00F97952">
            <w:pPr>
              <w:spacing w:line="276" w:lineRule="auto"/>
              <w:ind w:left="502"/>
              <w:jc w:val="both"/>
              <w:rPr>
                <w:rFonts w:ascii="GHEA Grapalat" w:hAnsi="GHEA Grapalat"/>
                <w:b/>
                <w:bCs/>
                <w:sz w:val="20"/>
                <w:szCs w:val="20"/>
                <w:lang w:val="hy-AM"/>
              </w:rPr>
            </w:pPr>
          </w:p>
          <w:p w14:paraId="47AE19A5" w14:textId="281EAF53" w:rsidR="00F97952" w:rsidRPr="001D2D49" w:rsidRDefault="00F97952" w:rsidP="00F97952">
            <w:pPr>
              <w:jc w:val="both"/>
              <w:rPr>
                <w:rFonts w:ascii="GHEA Grapalat" w:hAnsi="GHEA Grapalat"/>
                <w:bCs/>
                <w:sz w:val="18"/>
                <w:szCs w:val="14"/>
              </w:rPr>
            </w:pPr>
            <w:r w:rsidRPr="00B775BE">
              <w:rPr>
                <w:rFonts w:ascii="GHEA Grapalat" w:hAnsi="GHEA Grapalat"/>
                <w:b/>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179" w:type="dxa"/>
            <w:vAlign w:val="center"/>
          </w:tcPr>
          <w:p w14:paraId="7D1AA5C8" w14:textId="77777777" w:rsidR="00F97952" w:rsidRPr="001D2D49" w:rsidRDefault="00F97952" w:rsidP="00F97952">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97952" w:rsidRPr="001D2D49" w:rsidRDefault="00F97952" w:rsidP="00F97952">
            <w:pPr>
              <w:widowControl w:val="0"/>
              <w:spacing w:after="120"/>
              <w:jc w:val="center"/>
              <w:rPr>
                <w:rFonts w:ascii="GHEA Grapalat" w:hAnsi="GHEA Grapalat"/>
                <w:sz w:val="20"/>
              </w:rPr>
            </w:pPr>
          </w:p>
        </w:tc>
        <w:tc>
          <w:tcPr>
            <w:tcW w:w="824" w:type="dxa"/>
            <w:vAlign w:val="center"/>
          </w:tcPr>
          <w:p w14:paraId="58962E6D" w14:textId="77777777" w:rsidR="00F97952" w:rsidRPr="001D2D49" w:rsidRDefault="00F97952" w:rsidP="00F97952">
            <w:pPr>
              <w:widowControl w:val="0"/>
              <w:spacing w:after="120"/>
              <w:jc w:val="center"/>
              <w:rPr>
                <w:rFonts w:ascii="GHEA Grapalat" w:hAnsi="GHEA Grapalat"/>
                <w:sz w:val="20"/>
              </w:rPr>
            </w:pPr>
            <w:r w:rsidRPr="001D2D49">
              <w:rPr>
                <w:rFonts w:ascii="GHEA Grapalat" w:hAnsi="GHEA Grapalat"/>
                <w:sz w:val="20"/>
              </w:rPr>
              <w:t>1</w:t>
            </w:r>
          </w:p>
        </w:tc>
        <w:tc>
          <w:tcPr>
            <w:tcW w:w="1828" w:type="dxa"/>
            <w:vAlign w:val="center"/>
          </w:tcPr>
          <w:p w14:paraId="0DC78DBA" w14:textId="77777777" w:rsidR="00F97952" w:rsidRPr="00B775BE" w:rsidRDefault="00F97952" w:rsidP="00F97952">
            <w:pPr>
              <w:jc w:val="center"/>
              <w:rPr>
                <w:rFonts w:ascii="GHEA Grapalat" w:hAnsi="GHEA Grapalat" w:cs="Calibri"/>
                <w:bCs/>
                <w:iCs/>
                <w:sz w:val="18"/>
                <w:szCs w:val="18"/>
              </w:rPr>
            </w:pPr>
            <w:r w:rsidRPr="00B775BE">
              <w:rPr>
                <w:rFonts w:ascii="GHEA Grapalat" w:hAnsi="GHEA Grapalat" w:cs="Calibri"/>
                <w:bCs/>
                <w:iCs/>
                <w:sz w:val="18"/>
                <w:szCs w:val="18"/>
              </w:rPr>
              <w:t>город Ереван, административный район Эребуни,</w:t>
            </w:r>
          </w:p>
          <w:p w14:paraId="0D6BD602" w14:textId="3B94E0A7" w:rsidR="00F97952" w:rsidRPr="00BC4F21" w:rsidRDefault="00F97952" w:rsidP="00F97952">
            <w:pPr>
              <w:widowControl w:val="0"/>
              <w:spacing w:after="120"/>
              <w:jc w:val="center"/>
              <w:rPr>
                <w:rFonts w:ascii="GHEA Grapalat" w:hAnsi="GHEA Grapalat" w:cs="Calibri"/>
                <w:color w:val="000000"/>
                <w:sz w:val="16"/>
                <w:szCs w:val="16"/>
                <w:lang w:val="hy-AM"/>
              </w:rPr>
            </w:pPr>
            <w:r w:rsidRPr="00B775BE">
              <w:rPr>
                <w:rFonts w:ascii="GHEA Grapalat" w:hAnsi="GHEA Grapalat" w:cs="Calibri"/>
                <w:bCs/>
                <w:iCs/>
                <w:sz w:val="18"/>
                <w:szCs w:val="18"/>
              </w:rPr>
              <w:t>Аванесова ул. 10 ш.</w:t>
            </w:r>
          </w:p>
        </w:tc>
        <w:tc>
          <w:tcPr>
            <w:tcW w:w="1884" w:type="dxa"/>
            <w:vAlign w:val="center"/>
          </w:tcPr>
          <w:p w14:paraId="7CFDBA9A" w14:textId="3189A2A2" w:rsidR="00F97952" w:rsidRPr="001D2D49" w:rsidRDefault="00F97952" w:rsidP="00F97952">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A41B21" w:rsidRPr="001D2D49" w14:paraId="2F969307" w14:textId="77777777" w:rsidTr="003C1C1E">
        <w:trPr>
          <w:trHeight w:val="363"/>
          <w:jc w:val="center"/>
        </w:trPr>
        <w:tc>
          <w:tcPr>
            <w:tcW w:w="1207" w:type="dxa"/>
            <w:vAlign w:val="center"/>
          </w:tcPr>
          <w:p w14:paraId="73EFAA56" w14:textId="77777777" w:rsidR="00A41B21" w:rsidRPr="001D2D49" w:rsidRDefault="00A41B21" w:rsidP="00A41B21">
            <w:pPr>
              <w:jc w:val="center"/>
              <w:rPr>
                <w:rFonts w:ascii="GHEA Grapalat" w:hAnsi="GHEA Grapalat"/>
                <w:sz w:val="20"/>
                <w:lang w:val="hy-AM"/>
              </w:rPr>
            </w:pPr>
          </w:p>
          <w:p w14:paraId="4C669AE1" w14:textId="77777777" w:rsidR="00A41B21" w:rsidRPr="001D2D49" w:rsidRDefault="00A41B21" w:rsidP="00A41B21">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4F850731" w14:textId="77777777" w:rsidR="00F97952" w:rsidRDefault="00F97952" w:rsidP="00F97952">
            <w:pPr>
              <w:jc w:val="center"/>
              <w:rPr>
                <w:rFonts w:ascii="GHEA Grapalat" w:hAnsi="GHEA Grapalat" w:cs="Calibri"/>
                <w:sz w:val="18"/>
                <w:szCs w:val="16"/>
                <w:lang w:val="hy-AM"/>
              </w:rPr>
            </w:pPr>
            <w:r w:rsidRPr="00D35232">
              <w:rPr>
                <w:rFonts w:ascii="GHEA Grapalat" w:hAnsi="GHEA Grapalat" w:cs="Calibri"/>
                <w:sz w:val="18"/>
                <w:szCs w:val="16"/>
                <w:lang w:val="hy-AM"/>
              </w:rPr>
              <w:t>71351540/715</w:t>
            </w:r>
          </w:p>
          <w:p w14:paraId="17508A79" w14:textId="6EA6AC65" w:rsidR="00A41B21" w:rsidRPr="001D2D49" w:rsidRDefault="00A41B21" w:rsidP="00A41B21">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FCA304D" w:rsidR="00A41B21" w:rsidRPr="001D2D49" w:rsidRDefault="00A41B21" w:rsidP="00A41B21">
            <w:pPr>
              <w:rPr>
                <w:rFonts w:ascii="GHEA Grapalat" w:hAnsi="GHEA Grapalat"/>
                <w:sz w:val="20"/>
                <w:lang w:val="hy-AM"/>
              </w:rPr>
            </w:pPr>
            <w:r w:rsidRPr="00DD7C55">
              <w:rPr>
                <w:rFonts w:ascii="GHEA Grapalat" w:hAnsi="GHEA Grapalat" w:cs="Calibri"/>
                <w:sz w:val="16"/>
                <w:szCs w:val="16"/>
                <w:lang w:val="hy-AM"/>
              </w:rPr>
              <w:t xml:space="preserve">Консультационные услуги </w:t>
            </w:r>
            <w:r w:rsidR="00E22738" w:rsidRPr="00E22738">
              <w:rPr>
                <w:rFonts w:ascii="GHEA Grapalat" w:hAnsi="GHEA Grapalat" w:cs="Calibri"/>
                <w:sz w:val="16"/>
                <w:szCs w:val="16"/>
                <w:lang w:val="hy-AM"/>
              </w:rPr>
              <w:t xml:space="preserve">по техническому надзору </w:t>
            </w:r>
            <w:r w:rsidR="00695FDD">
              <w:rPr>
                <w:rFonts w:ascii="GHEA Grapalat" w:hAnsi="GHEA Grapalat" w:cs="Calibri"/>
                <w:sz w:val="16"/>
                <w:szCs w:val="16"/>
                <w:lang w:val="hy-AM"/>
              </w:rPr>
              <w:t>за качеством работ по строительству теннисных кортов и баскетбольной площадки на территории школы №160 административного района Эребуни города Еревана</w:t>
            </w:r>
          </w:p>
        </w:tc>
        <w:tc>
          <w:tcPr>
            <w:tcW w:w="682" w:type="dxa"/>
            <w:vAlign w:val="center"/>
          </w:tcPr>
          <w:p w14:paraId="45EA2E05" w14:textId="09931FD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A41B21" w:rsidRPr="001D2D49" w:rsidRDefault="00A41B21" w:rsidP="00A41B21">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A41B21" w:rsidRPr="001D2D49" w:rsidRDefault="00A41B21" w:rsidP="00A41B21">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EC66" w14:textId="77777777" w:rsidR="00B922B1" w:rsidRDefault="00B922B1">
      <w:r>
        <w:separator/>
      </w:r>
    </w:p>
  </w:endnote>
  <w:endnote w:type="continuationSeparator" w:id="0">
    <w:p w14:paraId="57FA614A" w14:textId="77777777" w:rsidR="00B922B1" w:rsidRDefault="00B9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FF32A" w14:textId="77777777" w:rsidR="00B922B1" w:rsidRDefault="00B922B1">
      <w:r>
        <w:separator/>
      </w:r>
    </w:p>
  </w:footnote>
  <w:footnote w:type="continuationSeparator" w:id="0">
    <w:p w14:paraId="586C6C40" w14:textId="77777777" w:rsidR="00B922B1" w:rsidRDefault="00B922B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3CD"/>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FDD"/>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3E41"/>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2B1"/>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952"/>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3091</TotalTime>
  <Pages>94</Pages>
  <Words>21400</Words>
  <Characters>121986</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1921</cp:revision>
  <cp:lastPrinted>2018-02-16T07:12:00Z</cp:lastPrinted>
  <dcterms:created xsi:type="dcterms:W3CDTF">2019-10-28T07:04:00Z</dcterms:created>
  <dcterms:modified xsi:type="dcterms:W3CDTF">2026-03-26T12:38:00Z</dcterms:modified>
</cp:coreProperties>
</file>